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22F9">
      <w:pPr>
        <w:rPr>
          <w:rFonts w:ascii="Sylfaen" w:hAnsi="Sylfaen"/>
          <w:b/>
          <w:sz w:val="32"/>
          <w:szCs w:val="32"/>
        </w:rPr>
      </w:pPr>
      <w:hyperlink r:id="rId4" w:history="1">
        <w:r w:rsidR="00853011" w:rsidRPr="00E622F9">
          <w:rPr>
            <w:rStyle w:val="Hyperlnk"/>
            <w:rFonts w:ascii="Sylfaen" w:hAnsi="Sylfaen"/>
            <w:b/>
            <w:sz w:val="32"/>
            <w:szCs w:val="32"/>
          </w:rPr>
          <w:t>GRAMMAIRE DIVERSE</w:t>
        </w:r>
      </w:hyperlink>
      <w:bookmarkStart w:id="0" w:name="_GoBack"/>
      <w:bookmarkEnd w:id="0"/>
    </w:p>
    <w:p w:rsidR="00000000" w:rsidRDefault="00853011">
      <w:pPr>
        <w:rPr>
          <w:rFonts w:ascii="Sylfaen" w:hAnsi="Sylfaen"/>
          <w:sz w:val="6"/>
          <w:szCs w:val="6"/>
        </w:rPr>
      </w:pPr>
    </w:p>
    <w:p w:rsidR="00000000" w:rsidRDefault="00853011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genus (kön) – le genre et la forme</w:t>
      </w:r>
    </w:p>
    <w:p w:rsidR="00000000" w:rsidRDefault="00853011">
      <w:pPr>
        <w:rPr>
          <w:rFonts w:ascii="Sylfaen" w:hAnsi="Sylfaen"/>
          <w:sz w:val="6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6"/>
        <w:gridCol w:w="2412"/>
        <w:gridCol w:w="67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betydelse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användning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maskulina ord ; slutar i regel inte på –e ; « killord » ; de flesta ord som slutar på -age –isme, -aire och -é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feminina ord ; slutar ofta på –e och -tion</w:t>
            </w:r>
            <w:r>
              <w:rPr>
                <w:rFonts w:ascii="Sylfaen" w:hAnsi="Sylfaen"/>
                <w:sz w:val="22"/>
                <w:szCs w:val="22"/>
              </w:rPr>
              <w:t>/-sion ; « tjejord 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maskulina 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feminina 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maskulina och feminina ord i plural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obestämd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maskulina och feminina ord i plural</w:t>
            </w:r>
          </w:p>
        </w:tc>
      </w:tr>
    </w:tbl>
    <w:p w:rsidR="00000000" w:rsidRDefault="00853011">
      <w:pPr>
        <w:rPr>
          <w:rFonts w:ascii="Sylfaen" w:hAnsi="Sylfae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212"/>
        <w:gridCol w:w="1701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gris</w:t>
            </w:r>
          </w:p>
        </w:tc>
        <w:tc>
          <w:tcPr>
            <w:tcW w:w="212" w:type="dxa"/>
          </w:tcPr>
          <w:p w:rsidR="00000000" w:rsidRDefault="00853011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en bror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ko</w:t>
            </w:r>
          </w:p>
        </w:tc>
        <w:tc>
          <w:tcPr>
            <w:tcW w:w="212" w:type="dxa"/>
          </w:tcPr>
          <w:p w:rsidR="00000000" w:rsidRDefault="00853011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brod</w:t>
            </w:r>
            <w:r>
              <w:rPr>
                <w:rFonts w:ascii="Sylfaen" w:hAnsi="Sylfaen"/>
                <w:i/>
              </w:rPr>
              <w:t>ern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grisen</w:t>
            </w:r>
          </w:p>
        </w:tc>
        <w:tc>
          <w:tcPr>
            <w:tcW w:w="212" w:type="dxa"/>
          </w:tcPr>
          <w:p w:rsidR="00000000" w:rsidRDefault="00853011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en morbror/en farbror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kon</w:t>
            </w:r>
          </w:p>
        </w:tc>
        <w:tc>
          <w:tcPr>
            <w:tcW w:w="212" w:type="dxa"/>
          </w:tcPr>
          <w:p w:rsidR="00000000" w:rsidRDefault="00853011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farbrorn/morbrorn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grisarna</w:t>
            </w:r>
          </w:p>
        </w:tc>
        <w:tc>
          <w:tcPr>
            <w:tcW w:w="212" w:type="dxa"/>
          </w:tcPr>
          <w:p w:rsidR="00000000" w:rsidRDefault="00853011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en 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grisar</w:t>
            </w:r>
          </w:p>
        </w:tc>
        <w:tc>
          <w:tcPr>
            <w:tcW w:w="212" w:type="dxa"/>
          </w:tcPr>
          <w:p w:rsidR="00000000" w:rsidRDefault="00853011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mannen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i/>
                <w:sz w:val="36"/>
                <w:szCs w:val="36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en syster</w:t>
            </w:r>
          </w:p>
        </w:tc>
        <w:tc>
          <w:tcPr>
            <w:tcW w:w="212" w:type="dxa"/>
          </w:tcPr>
          <w:p w:rsidR="00000000" w:rsidRDefault="00853011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systern</w:t>
            </w:r>
          </w:p>
        </w:tc>
      </w:tr>
    </w:tbl>
    <w:p w:rsidR="00000000" w:rsidRDefault="00853011">
      <w:pPr>
        <w:rPr>
          <w:rFonts w:ascii="Sylfaen" w:hAnsi="Sylfaen"/>
          <w:sz w:val="6"/>
          <w:szCs w:val="6"/>
        </w:rPr>
      </w:pPr>
    </w:p>
    <w:p w:rsidR="00000000" w:rsidRDefault="00853011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négations – INTEform</w:t>
      </w:r>
    </w:p>
    <w:p w:rsidR="00000000" w:rsidRDefault="00853011">
      <w:pPr>
        <w:rPr>
          <w:rFonts w:ascii="Sylfaen" w:hAnsi="Sylfaen"/>
          <w:sz w:val="10"/>
          <w:szCs w:val="10"/>
        </w:rPr>
      </w:pPr>
    </w:p>
    <w:p w:rsidR="00000000" w:rsidRDefault="0085301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inte heter på franska PAS och står på samma ställe som INTE i svenskan; men framför verbet skall i skrive</w:t>
      </w:r>
      <w:r>
        <w:rPr>
          <w:rFonts w:ascii="Sylfaen" w:hAnsi="Sylfaen"/>
          <w:sz w:val="24"/>
          <w:szCs w:val="24"/>
        </w:rPr>
        <w:t>n franska NE placeras: OBS vokalmöte!</w:t>
      </w:r>
    </w:p>
    <w:p w:rsidR="00000000" w:rsidRDefault="00853011">
      <w:pPr>
        <w:rPr>
          <w:rFonts w:ascii="Sylfaen" w:hAnsi="Sylfae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  <w:tcBorders>
              <w:bottom w:val="single" w:sz="4" w:space="0" w:color="auto"/>
            </w:tcBorders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travaille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arbetar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chante bien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han sjunger bra</w:t>
            </w:r>
          </w:p>
        </w:tc>
      </w:tr>
      <w:tr w:rsidR="00000000">
        <w:tc>
          <w:tcPr>
            <w:tcW w:w="2552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jag arbetar inte</w:t>
            </w:r>
          </w:p>
        </w:tc>
        <w:tc>
          <w:tcPr>
            <w:tcW w:w="2552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b/>
                <w:lang w:val="nl-NL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han sjunger  inte bra</w:t>
            </w:r>
          </w:p>
        </w:tc>
      </w:tr>
      <w:tr w:rsidR="00000000">
        <w:tc>
          <w:tcPr>
            <w:tcW w:w="2552" w:type="dxa"/>
            <w:tcBorders>
              <w:bottom w:val="single" w:sz="4" w:space="0" w:color="auto"/>
            </w:tcBorders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marches vite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du går fort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bien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bra</w:t>
            </w:r>
          </w:p>
        </w:tc>
      </w:tr>
      <w:tr w:rsidR="00000000">
        <w:tc>
          <w:tcPr>
            <w:tcW w:w="2552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  <w:lang w:val="en-GB"/>
              </w:rPr>
            </w:pPr>
          </w:p>
          <w:p w:rsidR="00000000" w:rsidRDefault="00853011">
            <w:pPr>
              <w:rPr>
                <w:rFonts w:ascii="Sylfaen" w:hAnsi="Sylfaen"/>
                <w:b/>
                <w:szCs w:val="28"/>
                <w:lang w:val="en-GB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du går inte fort</w:t>
            </w:r>
          </w:p>
        </w:tc>
        <w:tc>
          <w:tcPr>
            <w:tcW w:w="2552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b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det är inte bra</w:t>
            </w:r>
          </w:p>
        </w:tc>
      </w:tr>
      <w:tr w:rsidR="00000000">
        <w:tc>
          <w:tcPr>
            <w:tcW w:w="2552" w:type="dxa"/>
            <w:tcBorders>
              <w:bottom w:val="single" w:sz="4" w:space="0" w:color="auto"/>
            </w:tcBorders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 compris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har förstått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es Suédois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du är svensk</w:t>
            </w:r>
          </w:p>
        </w:tc>
      </w:tr>
      <w:tr w:rsidR="00000000">
        <w:tc>
          <w:tcPr>
            <w:tcW w:w="2552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jag har inte förstått</w:t>
            </w:r>
          </w:p>
        </w:tc>
        <w:tc>
          <w:tcPr>
            <w:tcW w:w="2552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b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du är inte svensk</w:t>
            </w:r>
          </w:p>
        </w:tc>
      </w:tr>
    </w:tbl>
    <w:p w:rsidR="00000000" w:rsidRDefault="00853011">
      <w:pPr>
        <w:rPr>
          <w:rFonts w:ascii="Sylfaen" w:hAnsi="Sylfaen"/>
          <w:sz w:val="10"/>
          <w:szCs w:val="10"/>
        </w:rPr>
      </w:pPr>
    </w:p>
    <w:p w:rsidR="00000000" w:rsidRDefault="00853011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chiffres</w:t>
      </w:r>
    </w:p>
    <w:p w:rsidR="00000000" w:rsidRDefault="00853011">
      <w:pPr>
        <w:rPr>
          <w:rFonts w:ascii="Sylfaen" w:hAnsi="Sylfaen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983"/>
        <w:gridCol w:w="3293"/>
        <w:gridCol w:w="3330"/>
      </w:tblGrid>
      <w:tr w:rsidR="00000000">
        <w:trPr>
          <w:trHeight w:val="794"/>
        </w:trPr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0 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11 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22 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59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 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12 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30 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64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 xml:space="preserve">2 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13 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31 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93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 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14 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40 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46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 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15 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50 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83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 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16 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60 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72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 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17 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70 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34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 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18 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80 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26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 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19 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90 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74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 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20 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 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92 </w:t>
            </w:r>
          </w:p>
        </w:tc>
      </w:tr>
      <w:tr w:rsidR="00000000">
        <w:trPr>
          <w:trHeight w:val="794"/>
        </w:trPr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 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21 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1000 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68 </w:t>
            </w:r>
          </w:p>
        </w:tc>
      </w:tr>
    </w:tbl>
    <w:p w:rsidR="00000000" w:rsidRDefault="00853011">
      <w:pPr>
        <w:rPr>
          <w:rFonts w:ascii="Sylfaen" w:hAnsi="Sylfaen"/>
          <w:sz w:val="6"/>
          <w:szCs w:val="6"/>
          <w:u w:val="single"/>
        </w:rPr>
      </w:pPr>
    </w:p>
    <w:p w:rsidR="00000000" w:rsidRDefault="00853011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l’heure</w:t>
      </w:r>
    </w:p>
    <w:p w:rsidR="00000000" w:rsidRDefault="00853011">
      <w:pPr>
        <w:rPr>
          <w:rFonts w:ascii="Sylfaen" w:hAnsi="Sylfae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851"/>
        </w:trPr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11.30 </w:t>
            </w:r>
          </w:p>
        </w:tc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14.20 </w:t>
            </w:r>
          </w:p>
        </w:tc>
      </w:tr>
      <w:tr w:rsidR="00000000">
        <w:trPr>
          <w:trHeight w:val="851"/>
        </w:trPr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16.45 </w:t>
            </w:r>
          </w:p>
        </w:tc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18.35 </w:t>
            </w:r>
          </w:p>
        </w:tc>
      </w:tr>
      <w:tr w:rsidR="00000000">
        <w:trPr>
          <w:trHeight w:val="851"/>
        </w:trPr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19.10 </w:t>
            </w:r>
          </w:p>
        </w:tc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20.15 </w:t>
            </w:r>
          </w:p>
        </w:tc>
      </w:tr>
      <w:tr w:rsidR="00000000">
        <w:trPr>
          <w:trHeight w:val="851"/>
        </w:trPr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16.50 </w:t>
            </w:r>
          </w:p>
        </w:tc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17.05 </w:t>
            </w:r>
          </w:p>
        </w:tc>
      </w:tr>
      <w:tr w:rsidR="00000000">
        <w:trPr>
          <w:trHeight w:val="851"/>
        </w:trPr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22.11 </w:t>
            </w:r>
          </w:p>
        </w:tc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18.55 </w:t>
            </w:r>
          </w:p>
        </w:tc>
      </w:tr>
    </w:tbl>
    <w:p w:rsidR="00000000" w:rsidRDefault="00853011">
      <w:pPr>
        <w:rPr>
          <w:rFonts w:ascii="Sylfaen" w:hAnsi="Sylfaen"/>
          <w:sz w:val="6"/>
          <w:szCs w:val="6"/>
        </w:rPr>
      </w:pPr>
    </w:p>
    <w:p w:rsidR="00000000" w:rsidRDefault="00853011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 temps</w:t>
      </w:r>
    </w:p>
    <w:p w:rsidR="00000000" w:rsidRDefault="00853011">
      <w:pPr>
        <w:rPr>
          <w:rFonts w:ascii="Sylfaen" w:hAnsi="Sylfae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015"/>
        <w:gridCol w:w="1675"/>
        <w:gridCol w:w="3283"/>
      </w:tblGrid>
      <w:tr w:rsidR="00000000">
        <w:tc>
          <w:tcPr>
            <w:tcW w:w="2185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det regnar</w:t>
            </w:r>
          </w:p>
        </w:tc>
        <w:tc>
          <w:tcPr>
            <w:tcW w:w="3015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b/>
                <w:sz w:val="40"/>
                <w:szCs w:val="40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det blåser</w:t>
            </w:r>
          </w:p>
        </w:tc>
        <w:tc>
          <w:tcPr>
            <w:tcW w:w="3283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</w:tr>
      <w:tr w:rsidR="00000000">
        <w:tc>
          <w:tcPr>
            <w:tcW w:w="2185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det är dåligt väder</w:t>
            </w:r>
          </w:p>
        </w:tc>
        <w:tc>
          <w:tcPr>
            <w:tcW w:w="3015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b/>
                <w:sz w:val="40"/>
                <w:szCs w:val="40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det snöar</w:t>
            </w:r>
          </w:p>
        </w:tc>
        <w:tc>
          <w:tcPr>
            <w:tcW w:w="3283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</w:tr>
      <w:tr w:rsidR="00000000">
        <w:tc>
          <w:tcPr>
            <w:tcW w:w="2185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det är soligt</w:t>
            </w:r>
          </w:p>
        </w:tc>
        <w:tc>
          <w:tcPr>
            <w:tcW w:w="3015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b/>
                <w:sz w:val="40"/>
                <w:szCs w:val="40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det är vackert</w:t>
            </w:r>
          </w:p>
        </w:tc>
        <w:tc>
          <w:tcPr>
            <w:tcW w:w="3283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</w:tr>
      <w:tr w:rsidR="00000000">
        <w:tc>
          <w:tcPr>
            <w:tcW w:w="2185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det är kallt</w:t>
            </w:r>
          </w:p>
        </w:tc>
        <w:tc>
          <w:tcPr>
            <w:tcW w:w="3015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b/>
                <w:sz w:val="40"/>
                <w:szCs w:val="40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det är varmt</w:t>
            </w:r>
          </w:p>
        </w:tc>
        <w:tc>
          <w:tcPr>
            <w:tcW w:w="3283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</w:tr>
      <w:tr w:rsidR="00000000">
        <w:tc>
          <w:tcPr>
            <w:tcW w:w="2185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det är grått</w:t>
            </w:r>
          </w:p>
        </w:tc>
        <w:tc>
          <w:tcPr>
            <w:tcW w:w="3015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b/>
                <w:sz w:val="40"/>
                <w:szCs w:val="40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det är dimmigt</w:t>
            </w:r>
          </w:p>
        </w:tc>
        <w:tc>
          <w:tcPr>
            <w:tcW w:w="3283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</w:tr>
    </w:tbl>
    <w:p w:rsidR="00000000" w:rsidRDefault="00853011">
      <w:pPr>
        <w:rPr>
          <w:rFonts w:ascii="Sylfaen" w:hAnsi="Sylfaen"/>
        </w:rPr>
      </w:pPr>
    </w:p>
    <w:p w:rsidR="00000000" w:rsidRDefault="00853011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lastRenderedPageBreak/>
        <w:t>les questions</w:t>
      </w:r>
    </w:p>
    <w:p w:rsidR="00000000" w:rsidRDefault="00853011">
      <w:pPr>
        <w:rPr>
          <w:rFonts w:ascii="Sylfaen" w:hAnsi="Sylfaen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3096"/>
        <w:gridCol w:w="3109"/>
        <w:gridCol w:w="1749"/>
      </w:tblGrid>
      <w:tr w:rsidR="00000000">
        <w:trPr>
          <w:trHeight w:val="794"/>
        </w:trPr>
        <w:tc>
          <w:tcPr>
            <w:tcW w:w="1392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när </w:t>
            </w:r>
          </w:p>
        </w:tc>
        <w:tc>
          <w:tcPr>
            <w:tcW w:w="1913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vad</w:t>
            </w:r>
          </w:p>
        </w:tc>
        <w:tc>
          <w:tcPr>
            <w:tcW w:w="1921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var</w:t>
            </w:r>
          </w:p>
        </w:tc>
        <w:tc>
          <w:tcPr>
            <w:tcW w:w="1081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varför</w:t>
            </w:r>
          </w:p>
        </w:tc>
      </w:tr>
      <w:tr w:rsidR="00000000">
        <w:trPr>
          <w:trHeight w:val="794"/>
        </w:trPr>
        <w:tc>
          <w:tcPr>
            <w:tcW w:w="1392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vilken/vilket</w:t>
            </w:r>
          </w:p>
        </w:tc>
        <w:tc>
          <w:tcPr>
            <w:tcW w:w="1913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vem</w:t>
            </w:r>
          </w:p>
        </w:tc>
        <w:tc>
          <w:tcPr>
            <w:tcW w:w="1921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hur dags</w:t>
            </w:r>
          </w:p>
        </w:tc>
        <w:tc>
          <w:tcPr>
            <w:tcW w:w="1081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hur</w:t>
            </w:r>
          </w:p>
        </w:tc>
      </w:tr>
    </w:tbl>
    <w:p w:rsidR="00000000" w:rsidRDefault="00853011">
      <w:pPr>
        <w:rPr>
          <w:rFonts w:ascii="Sylfaen" w:hAnsi="Sylfaen"/>
          <w:sz w:val="6"/>
          <w:szCs w:val="6"/>
        </w:rPr>
      </w:pPr>
    </w:p>
    <w:p w:rsidR="00000000" w:rsidRDefault="00853011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pronoms possessifs</w:t>
      </w:r>
    </w:p>
    <w:p w:rsidR="00000000" w:rsidRDefault="00853011">
      <w:pPr>
        <w:rPr>
          <w:rFonts w:ascii="Sylfaen" w:hAnsi="Sylfaen"/>
          <w:sz w:val="6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i/>
                <w:szCs w:val="28"/>
              </w:rPr>
            </w:pPr>
            <w:r>
              <w:rPr>
                <w:rFonts w:ascii="Sylfaen" w:hAnsi="Sylfaen"/>
                <w:i/>
                <w:szCs w:val="28"/>
              </w:rPr>
              <w:t xml:space="preserve">singulier </w:t>
            </w:r>
            <w:r>
              <w:rPr>
                <w:rFonts w:ascii="Sylfaen" w:hAnsi="Sylfaen"/>
                <w:b/>
                <w:szCs w:val="28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i/>
                <w:szCs w:val="28"/>
              </w:rPr>
            </w:pPr>
            <w:r>
              <w:rPr>
                <w:rFonts w:ascii="Sylfaen" w:hAnsi="Sylfaen"/>
                <w:i/>
                <w:szCs w:val="28"/>
              </w:rPr>
              <w:t xml:space="preserve">pluriel </w:t>
            </w:r>
            <w:r>
              <w:rPr>
                <w:rFonts w:ascii="Sylfaen" w:hAnsi="Sylfaen"/>
                <w:b/>
                <w:szCs w:val="28"/>
              </w:rPr>
              <w:t>- man äger flera saker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i/>
                <w:szCs w:val="28"/>
              </w:rPr>
            </w:pPr>
            <w:r>
              <w:rPr>
                <w:rFonts w:ascii="Sylfaen" w:hAnsi="Sylfaen"/>
                <w:i/>
                <w:szCs w:val="28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i/>
                <w:szCs w:val="28"/>
              </w:rPr>
            </w:pPr>
            <w:r>
              <w:rPr>
                <w:rFonts w:ascii="Sylfaen" w:hAnsi="Sylfaen"/>
                <w:i/>
                <w:szCs w:val="28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i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i/>
                <w:szCs w:val="28"/>
              </w:rPr>
            </w:pPr>
            <w:r>
              <w:rPr>
                <w:rFonts w:ascii="Sylfaen" w:hAnsi="Sylfaen"/>
                <w:i/>
                <w:szCs w:val="28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i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ägare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mina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dina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 xml:space="preserve">hans, </w:t>
            </w:r>
            <w:r>
              <w:rPr>
                <w:rFonts w:ascii="Sylfaen" w:hAnsi="Sylfaen"/>
                <w:szCs w:val="28"/>
              </w:rPr>
              <w:t>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sina, hans, hennes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våra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deras, sina</w:t>
            </w:r>
          </w:p>
        </w:tc>
      </w:tr>
    </w:tbl>
    <w:p w:rsidR="00000000" w:rsidRDefault="00853011">
      <w:pPr>
        <w:rPr>
          <w:rFonts w:ascii="Sylfaen" w:hAnsi="Sylfaen"/>
          <w:sz w:val="16"/>
          <w:szCs w:val="16"/>
        </w:rPr>
      </w:pPr>
    </w:p>
    <w:p w:rsidR="00000000" w:rsidRDefault="00853011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GRAMMAIRE DIVERSE</w:t>
      </w:r>
    </w:p>
    <w:p w:rsidR="00000000" w:rsidRDefault="00853011">
      <w:pPr>
        <w:rPr>
          <w:rFonts w:ascii="Sylfaen" w:hAnsi="Sylfaen"/>
          <w:sz w:val="4"/>
          <w:szCs w:val="4"/>
        </w:rPr>
      </w:pPr>
    </w:p>
    <w:p w:rsidR="00000000" w:rsidRDefault="00853011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genus (kön) – le genre et la forme</w:t>
      </w:r>
    </w:p>
    <w:p w:rsidR="00000000" w:rsidRDefault="00853011">
      <w:pPr>
        <w:rPr>
          <w:rFonts w:ascii="Sylfaen" w:hAnsi="Sylfaen"/>
          <w:sz w:val="6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2680"/>
        <w:gridCol w:w="67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betydelse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användning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un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maskulina ord ; slutar i regel inte på –e ; « killord » ; de fles</w:t>
            </w:r>
            <w:r>
              <w:rPr>
                <w:rFonts w:ascii="Sylfaen" w:hAnsi="Sylfaen"/>
                <w:sz w:val="24"/>
                <w:szCs w:val="24"/>
              </w:rPr>
              <w:t xml:space="preserve">ta ord som slutar på -age –isme, -aire och -é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une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feminina ord ; slutar ofta på –e och -tion/-sion ; « tjejord 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le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maskulina 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la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feminina 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les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maskulina och feminina </w:t>
            </w:r>
            <w:r>
              <w:rPr>
                <w:rFonts w:ascii="Sylfaen" w:hAnsi="Sylfaen"/>
                <w:sz w:val="24"/>
                <w:szCs w:val="24"/>
              </w:rPr>
              <w:t>ord i plural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des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obestämd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maskulina och feminina ord i plural</w:t>
            </w:r>
          </w:p>
        </w:tc>
      </w:tr>
    </w:tbl>
    <w:p w:rsidR="00000000" w:rsidRDefault="00853011">
      <w:pPr>
        <w:rPr>
          <w:rFonts w:ascii="Sylfaen" w:hAnsi="Sylfae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212"/>
        <w:gridCol w:w="1701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un cochon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en gris</w:t>
            </w:r>
          </w:p>
        </w:tc>
        <w:tc>
          <w:tcPr>
            <w:tcW w:w="212" w:type="dxa"/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un frère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en bror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une vache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en ko</w:t>
            </w:r>
          </w:p>
        </w:tc>
        <w:tc>
          <w:tcPr>
            <w:tcW w:w="212" w:type="dxa"/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le frère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brodern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le cochon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grisen</w:t>
            </w:r>
          </w:p>
        </w:tc>
        <w:tc>
          <w:tcPr>
            <w:tcW w:w="212" w:type="dxa"/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un oncle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en morbror/en farbror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la vache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kon</w:t>
            </w:r>
          </w:p>
        </w:tc>
        <w:tc>
          <w:tcPr>
            <w:tcW w:w="212" w:type="dxa"/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l’oncle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farbrorn/morbrorn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les cochons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gr</w:t>
            </w:r>
            <w:r>
              <w:rPr>
                <w:rFonts w:ascii="Sylfaen" w:hAnsi="Sylfaen"/>
                <w:sz w:val="24"/>
                <w:szCs w:val="24"/>
              </w:rPr>
              <w:t>isarna</w:t>
            </w:r>
          </w:p>
        </w:tc>
        <w:tc>
          <w:tcPr>
            <w:tcW w:w="212" w:type="dxa"/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un homme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en 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des cochons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grisar</w:t>
            </w:r>
          </w:p>
        </w:tc>
        <w:tc>
          <w:tcPr>
            <w:tcW w:w="212" w:type="dxa"/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l’homme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mannen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une soeur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en syster</w:t>
            </w:r>
          </w:p>
        </w:tc>
        <w:tc>
          <w:tcPr>
            <w:tcW w:w="212" w:type="dxa"/>
          </w:tcPr>
          <w:p w:rsidR="00000000" w:rsidRDefault="00853011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00000" w:rsidRDefault="00853011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la soeur</w:t>
            </w:r>
          </w:p>
        </w:tc>
        <w:tc>
          <w:tcPr>
            <w:tcW w:w="3332" w:type="dxa"/>
            <w:tcBorders>
              <w:left w:val="nil"/>
            </w:tcBorders>
          </w:tcPr>
          <w:p w:rsidR="00000000" w:rsidRDefault="00853011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systern</w:t>
            </w:r>
          </w:p>
        </w:tc>
      </w:tr>
    </w:tbl>
    <w:p w:rsidR="00000000" w:rsidRDefault="00853011">
      <w:pPr>
        <w:rPr>
          <w:rFonts w:ascii="Sylfaen" w:hAnsi="Sylfaen"/>
          <w:sz w:val="6"/>
          <w:szCs w:val="6"/>
        </w:rPr>
      </w:pPr>
    </w:p>
    <w:p w:rsidR="00000000" w:rsidRDefault="00853011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négations – INTEform</w:t>
      </w:r>
    </w:p>
    <w:p w:rsidR="00000000" w:rsidRDefault="00853011">
      <w:pPr>
        <w:rPr>
          <w:rFonts w:ascii="Sylfaen" w:hAnsi="Sylfaen"/>
          <w:sz w:val="10"/>
          <w:szCs w:val="10"/>
        </w:rPr>
      </w:pPr>
    </w:p>
    <w:p w:rsidR="00000000" w:rsidRDefault="00853011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inte heter på franska PAS och står på samma ställe som INTE i svenskan; men framför verbet skall i skriven franska NE placeras: O</w:t>
      </w:r>
      <w:r>
        <w:rPr>
          <w:rFonts w:ascii="Sylfaen" w:hAnsi="Sylfaen"/>
          <w:sz w:val="22"/>
          <w:szCs w:val="22"/>
        </w:rPr>
        <w:t>BS vokalmöte!</w:t>
      </w:r>
    </w:p>
    <w:p w:rsidR="00000000" w:rsidRDefault="00853011">
      <w:pPr>
        <w:rPr>
          <w:rFonts w:ascii="Sylfaen" w:hAnsi="Sylfae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travaille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jag arbetar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chante bien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han sjunger bra</w:t>
            </w:r>
          </w:p>
        </w:tc>
      </w:tr>
      <w:tr w:rsidR="00000000"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je ne travaille pas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jag arbetar inte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b/>
                <w:sz w:val="22"/>
                <w:szCs w:val="22"/>
                <w:lang w:val="nl-NL"/>
              </w:rPr>
            </w:pPr>
            <w:r>
              <w:rPr>
                <w:rFonts w:ascii="Sylfaen" w:hAnsi="Sylfaen"/>
                <w:b/>
                <w:sz w:val="22"/>
                <w:szCs w:val="22"/>
                <w:lang w:val="nl-NL"/>
              </w:rPr>
              <w:t>il ne chante pas bien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han sjunger  inte bra</w:t>
            </w:r>
          </w:p>
        </w:tc>
      </w:tr>
      <w:tr w:rsidR="00000000"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marches vite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du går fort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c’est bien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det är bra</w:t>
            </w:r>
          </w:p>
        </w:tc>
      </w:tr>
      <w:tr w:rsidR="00000000"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b/>
                <w:sz w:val="22"/>
                <w:szCs w:val="22"/>
                <w:lang w:val="en-GB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GB"/>
              </w:rPr>
              <w:t>tu ne marches pas vite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du går inte fort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ce n’est pa</w:t>
            </w:r>
            <w:r>
              <w:rPr>
                <w:rFonts w:ascii="Sylfaen" w:hAnsi="Sylfaen"/>
                <w:b/>
                <w:sz w:val="22"/>
                <w:szCs w:val="22"/>
              </w:rPr>
              <w:t>s bien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det är inte bra</w:t>
            </w:r>
          </w:p>
        </w:tc>
      </w:tr>
      <w:tr w:rsidR="00000000"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j’ai compris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jag har förstått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es Suédois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du är svensk</w:t>
            </w:r>
          </w:p>
        </w:tc>
      </w:tr>
      <w:tr w:rsidR="00000000"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je n’ai pas compris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jag har inte förstått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tu n’es pas Suédois</w:t>
            </w:r>
          </w:p>
        </w:tc>
        <w:tc>
          <w:tcPr>
            <w:tcW w:w="2552" w:type="dxa"/>
          </w:tcPr>
          <w:p w:rsidR="00000000" w:rsidRDefault="00853011">
            <w:pPr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du är inte svensk</w:t>
            </w:r>
          </w:p>
        </w:tc>
      </w:tr>
    </w:tbl>
    <w:p w:rsidR="00000000" w:rsidRDefault="00853011">
      <w:pPr>
        <w:rPr>
          <w:rFonts w:ascii="Sylfaen" w:hAnsi="Sylfaen"/>
          <w:sz w:val="10"/>
          <w:szCs w:val="10"/>
        </w:rPr>
      </w:pPr>
    </w:p>
    <w:p w:rsidR="00000000" w:rsidRDefault="00853011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lastRenderedPageBreak/>
        <w:t>les chiffres</w:t>
      </w:r>
    </w:p>
    <w:p w:rsidR="00000000" w:rsidRDefault="00853011">
      <w:pPr>
        <w:rPr>
          <w:rFonts w:ascii="Sylfaen" w:hAnsi="Sylfaen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983"/>
        <w:gridCol w:w="3293"/>
        <w:gridCol w:w="3330"/>
      </w:tblGrid>
      <w:tr w:rsidR="00000000"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 zéro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 onze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 vingt-deux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 cinquante-neuf</w:t>
            </w:r>
          </w:p>
        </w:tc>
      </w:tr>
      <w:tr w:rsidR="00000000"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un, une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 douze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 trente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  <w:r>
              <w:rPr>
                <w:rFonts w:ascii="Sylfaen" w:hAnsi="Sylfaen"/>
              </w:rPr>
              <w:t>4 soixante-quatre</w:t>
            </w:r>
          </w:p>
        </w:tc>
      </w:tr>
      <w:tr w:rsidR="00000000"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 deux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 treize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 trente-et-un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 quatre-vingt-treize</w:t>
            </w:r>
          </w:p>
        </w:tc>
      </w:tr>
      <w:tr w:rsidR="00000000"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 trois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 quatorze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 quarante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 quarante-six</w:t>
            </w:r>
          </w:p>
        </w:tc>
      </w:tr>
      <w:tr w:rsidR="00000000"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 quatre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 quinze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 cinquante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 quatre-vingt-trois</w:t>
            </w:r>
          </w:p>
        </w:tc>
      </w:tr>
      <w:tr w:rsidR="00000000"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cinq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 seize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 soixante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 soixante-douze</w:t>
            </w:r>
          </w:p>
        </w:tc>
      </w:tr>
      <w:tr w:rsidR="00000000"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 six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 dix-sept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 soixante</w:t>
            </w:r>
            <w:r>
              <w:rPr>
                <w:rFonts w:ascii="Sylfaen" w:hAnsi="Sylfaen"/>
              </w:rPr>
              <w:t>-dix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 trente-quatre</w:t>
            </w:r>
          </w:p>
        </w:tc>
      </w:tr>
      <w:tr w:rsidR="00000000"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 sept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 dix-huit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 quatre-vingts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 vingt-six</w:t>
            </w:r>
          </w:p>
        </w:tc>
      </w:tr>
      <w:tr w:rsidR="00000000"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 huit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 dix-neuf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 quatre-vingt-dix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 soixante-quatorze</w:t>
            </w:r>
          </w:p>
        </w:tc>
      </w:tr>
      <w:tr w:rsidR="00000000"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 neuf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vingt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 cent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 quatre-vingt-douze</w:t>
            </w:r>
          </w:p>
        </w:tc>
      </w:tr>
      <w:tr w:rsidR="00000000">
        <w:tc>
          <w:tcPr>
            <w:tcW w:w="1815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 dix</w:t>
            </w:r>
          </w:p>
        </w:tc>
        <w:tc>
          <w:tcPr>
            <w:tcW w:w="198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 vingt et un</w:t>
            </w:r>
          </w:p>
        </w:tc>
        <w:tc>
          <w:tcPr>
            <w:tcW w:w="329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 mille</w:t>
            </w:r>
          </w:p>
        </w:tc>
        <w:tc>
          <w:tcPr>
            <w:tcW w:w="3330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 soixante-huit</w:t>
            </w:r>
          </w:p>
        </w:tc>
      </w:tr>
    </w:tbl>
    <w:p w:rsidR="00000000" w:rsidRDefault="00853011">
      <w:pPr>
        <w:rPr>
          <w:rFonts w:ascii="Sylfaen" w:hAnsi="Sylfaen"/>
          <w:sz w:val="6"/>
          <w:szCs w:val="6"/>
          <w:u w:val="single"/>
        </w:rPr>
      </w:pPr>
    </w:p>
    <w:p w:rsidR="00000000" w:rsidRDefault="00853011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l’heure</w:t>
      </w:r>
    </w:p>
    <w:p w:rsidR="00000000" w:rsidRDefault="00853011">
      <w:pPr>
        <w:rPr>
          <w:rFonts w:ascii="Sylfaen" w:hAnsi="Sylfae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11.30 il est </w:t>
            </w:r>
            <w:r>
              <w:rPr>
                <w:rFonts w:ascii="Sylfaen" w:hAnsi="Sylfaen"/>
                <w:lang w:val="en-GB"/>
              </w:rPr>
              <w:t>onze heures et demie</w:t>
            </w:r>
          </w:p>
        </w:tc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14.20 il est deux heures vingt</w:t>
            </w:r>
          </w:p>
        </w:tc>
      </w:tr>
      <w:tr w:rsidR="00000000"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16.45 il est cinq heures moins le quart</w:t>
            </w:r>
          </w:p>
        </w:tc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18.35 il est sept heures moins vingt-cinq</w:t>
            </w:r>
          </w:p>
        </w:tc>
      </w:tr>
      <w:tr w:rsidR="00000000"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19.10 il est sept heures dix</w:t>
            </w:r>
          </w:p>
        </w:tc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20.15 il est huit heures et quart</w:t>
            </w:r>
          </w:p>
        </w:tc>
      </w:tr>
      <w:tr w:rsidR="00000000"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16.50 il est cinq heures moins dix</w:t>
            </w:r>
          </w:p>
        </w:tc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17.05 il est cinq heu</w:t>
            </w:r>
            <w:r>
              <w:rPr>
                <w:rFonts w:ascii="Sylfaen" w:hAnsi="Sylfaen"/>
                <w:lang w:val="en-GB"/>
              </w:rPr>
              <w:t>res cinq</w:t>
            </w:r>
          </w:p>
        </w:tc>
      </w:tr>
      <w:tr w:rsidR="00000000"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22.11 il est dix heures onze</w:t>
            </w:r>
          </w:p>
        </w:tc>
        <w:tc>
          <w:tcPr>
            <w:tcW w:w="5103" w:type="dxa"/>
          </w:tcPr>
          <w:p w:rsidR="00000000" w:rsidRDefault="00853011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18.55 il est sept heures moins cinq</w:t>
            </w:r>
          </w:p>
        </w:tc>
      </w:tr>
    </w:tbl>
    <w:p w:rsidR="00000000" w:rsidRDefault="00853011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 temps</w:t>
      </w:r>
    </w:p>
    <w:p w:rsidR="00000000" w:rsidRDefault="00853011">
      <w:pPr>
        <w:rPr>
          <w:rFonts w:ascii="Sylfaen" w:hAnsi="Sylfae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2383"/>
        <w:gridCol w:w="2144"/>
        <w:gridCol w:w="3283"/>
      </w:tblGrid>
      <w:tr w:rsidR="00000000">
        <w:tc>
          <w:tcPr>
            <w:tcW w:w="2348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regnar</w:t>
            </w:r>
          </w:p>
        </w:tc>
        <w:tc>
          <w:tcPr>
            <w:tcW w:w="2383" w:type="dxa"/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pleut</w:t>
            </w:r>
          </w:p>
        </w:tc>
        <w:tc>
          <w:tcPr>
            <w:tcW w:w="2144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blåser</w:t>
            </w:r>
          </w:p>
        </w:tc>
        <w:tc>
          <w:tcPr>
            <w:tcW w:w="3283" w:type="dxa"/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du vent</w:t>
            </w:r>
          </w:p>
        </w:tc>
      </w:tr>
      <w:tr w:rsidR="00000000">
        <w:tc>
          <w:tcPr>
            <w:tcW w:w="2348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dåligt väder</w:t>
            </w:r>
          </w:p>
        </w:tc>
        <w:tc>
          <w:tcPr>
            <w:tcW w:w="2383" w:type="dxa"/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mauvais</w:t>
            </w:r>
          </w:p>
        </w:tc>
        <w:tc>
          <w:tcPr>
            <w:tcW w:w="2144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snöar</w:t>
            </w:r>
          </w:p>
        </w:tc>
        <w:tc>
          <w:tcPr>
            <w:tcW w:w="3283" w:type="dxa"/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neige</w:t>
            </w:r>
          </w:p>
        </w:tc>
      </w:tr>
      <w:tr w:rsidR="00000000">
        <w:tc>
          <w:tcPr>
            <w:tcW w:w="2348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soligt</w:t>
            </w:r>
          </w:p>
        </w:tc>
        <w:tc>
          <w:tcPr>
            <w:tcW w:w="2383" w:type="dxa"/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(du) soleil</w:t>
            </w:r>
          </w:p>
        </w:tc>
        <w:tc>
          <w:tcPr>
            <w:tcW w:w="2144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vackert</w:t>
            </w:r>
          </w:p>
        </w:tc>
        <w:tc>
          <w:tcPr>
            <w:tcW w:w="3283" w:type="dxa"/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beau</w:t>
            </w:r>
          </w:p>
        </w:tc>
      </w:tr>
      <w:tr w:rsidR="00000000">
        <w:tc>
          <w:tcPr>
            <w:tcW w:w="2348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</w:t>
            </w:r>
            <w:r>
              <w:rPr>
                <w:rFonts w:ascii="Sylfaen" w:hAnsi="Sylfaen"/>
              </w:rPr>
              <w:t xml:space="preserve"> är kallt</w:t>
            </w:r>
          </w:p>
        </w:tc>
        <w:tc>
          <w:tcPr>
            <w:tcW w:w="2383" w:type="dxa"/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froid</w:t>
            </w:r>
          </w:p>
        </w:tc>
        <w:tc>
          <w:tcPr>
            <w:tcW w:w="2144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varmt</w:t>
            </w:r>
          </w:p>
        </w:tc>
        <w:tc>
          <w:tcPr>
            <w:tcW w:w="3283" w:type="dxa"/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chaud</w:t>
            </w:r>
          </w:p>
        </w:tc>
      </w:tr>
      <w:tr w:rsidR="00000000">
        <w:tc>
          <w:tcPr>
            <w:tcW w:w="2348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grått</w:t>
            </w:r>
          </w:p>
        </w:tc>
        <w:tc>
          <w:tcPr>
            <w:tcW w:w="2383" w:type="dxa"/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gris</w:t>
            </w:r>
          </w:p>
        </w:tc>
        <w:tc>
          <w:tcPr>
            <w:tcW w:w="2144" w:type="dxa"/>
          </w:tcPr>
          <w:p w:rsidR="00000000" w:rsidRDefault="0085301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dimmigt</w:t>
            </w:r>
          </w:p>
        </w:tc>
        <w:tc>
          <w:tcPr>
            <w:tcW w:w="3283" w:type="dxa"/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du brouillard</w:t>
            </w:r>
          </w:p>
        </w:tc>
      </w:tr>
    </w:tbl>
    <w:p w:rsidR="00000000" w:rsidRDefault="00853011">
      <w:pPr>
        <w:rPr>
          <w:rFonts w:ascii="Sylfaen" w:hAnsi="Sylfaen"/>
          <w:sz w:val="6"/>
          <w:szCs w:val="6"/>
        </w:rPr>
      </w:pPr>
    </w:p>
    <w:p w:rsidR="00000000" w:rsidRDefault="00853011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questions</w:t>
      </w:r>
    </w:p>
    <w:p w:rsidR="00000000" w:rsidRDefault="00853011">
      <w:pPr>
        <w:rPr>
          <w:rFonts w:ascii="Sylfaen" w:hAnsi="Sylfae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007"/>
        <w:gridCol w:w="856"/>
        <w:gridCol w:w="1103"/>
        <w:gridCol w:w="1501"/>
        <w:gridCol w:w="1427"/>
        <w:gridCol w:w="1009"/>
        <w:gridCol w:w="1541"/>
      </w:tblGrid>
      <w:tr w:rsidR="00000000">
        <w:tc>
          <w:tcPr>
            <w:tcW w:w="647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när </w:t>
            </w:r>
          </w:p>
        </w:tc>
        <w:tc>
          <w:tcPr>
            <w:tcW w:w="2007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quand</w:t>
            </w:r>
          </w:p>
        </w:tc>
        <w:tc>
          <w:tcPr>
            <w:tcW w:w="856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var</w:t>
            </w:r>
          </w:p>
        </w:tc>
        <w:tc>
          <w:tcPr>
            <w:tcW w:w="1103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où</w:t>
            </w:r>
          </w:p>
        </w:tc>
        <w:tc>
          <w:tcPr>
            <w:tcW w:w="1501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hur</w:t>
            </w:r>
          </w:p>
        </w:tc>
        <w:tc>
          <w:tcPr>
            <w:tcW w:w="1427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comment</w:t>
            </w:r>
          </w:p>
        </w:tc>
        <w:tc>
          <w:tcPr>
            <w:tcW w:w="1009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vem</w:t>
            </w:r>
          </w:p>
        </w:tc>
        <w:tc>
          <w:tcPr>
            <w:tcW w:w="1541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qui</w:t>
            </w:r>
          </w:p>
        </w:tc>
      </w:tr>
      <w:tr w:rsidR="00000000">
        <w:tc>
          <w:tcPr>
            <w:tcW w:w="647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vad</w:t>
            </w:r>
          </w:p>
        </w:tc>
        <w:tc>
          <w:tcPr>
            <w:tcW w:w="2007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que ; qu’est-ce que</w:t>
            </w:r>
          </w:p>
        </w:tc>
        <w:tc>
          <w:tcPr>
            <w:tcW w:w="856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varför</w:t>
            </w:r>
          </w:p>
        </w:tc>
        <w:tc>
          <w:tcPr>
            <w:tcW w:w="1103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pourquoi</w:t>
            </w:r>
          </w:p>
        </w:tc>
        <w:tc>
          <w:tcPr>
            <w:tcW w:w="1501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vilken/vilket</w:t>
            </w:r>
          </w:p>
        </w:tc>
        <w:tc>
          <w:tcPr>
            <w:tcW w:w="1427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quel, quelle</w:t>
            </w:r>
          </w:p>
        </w:tc>
        <w:tc>
          <w:tcPr>
            <w:tcW w:w="1009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hur dags</w:t>
            </w:r>
          </w:p>
        </w:tc>
        <w:tc>
          <w:tcPr>
            <w:tcW w:w="1541" w:type="dxa"/>
          </w:tcPr>
          <w:p w:rsidR="00000000" w:rsidRDefault="0085301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à quelle </w:t>
            </w:r>
            <w:r>
              <w:rPr>
                <w:rFonts w:ascii="Sylfaen" w:hAnsi="Sylfaen"/>
                <w:sz w:val="22"/>
                <w:szCs w:val="22"/>
              </w:rPr>
              <w:t>heure</w:t>
            </w:r>
          </w:p>
        </w:tc>
      </w:tr>
    </w:tbl>
    <w:p w:rsidR="00000000" w:rsidRDefault="00853011">
      <w:pPr>
        <w:rPr>
          <w:rFonts w:ascii="Sylfaen" w:hAnsi="Sylfaen"/>
          <w:sz w:val="6"/>
          <w:szCs w:val="6"/>
        </w:rPr>
      </w:pPr>
    </w:p>
    <w:p w:rsidR="00000000" w:rsidRDefault="00853011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pronoms possessifs</w:t>
      </w:r>
    </w:p>
    <w:p w:rsidR="00000000" w:rsidRDefault="00853011">
      <w:pPr>
        <w:rPr>
          <w:rFonts w:ascii="Sylfaen" w:hAnsi="Sylfaen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i/>
                <w:szCs w:val="28"/>
              </w:rPr>
            </w:pPr>
            <w:r>
              <w:rPr>
                <w:rFonts w:ascii="Sylfaen" w:hAnsi="Sylfaen"/>
                <w:i/>
                <w:szCs w:val="28"/>
              </w:rPr>
              <w:t xml:space="preserve">singulier </w:t>
            </w:r>
            <w:r>
              <w:rPr>
                <w:rFonts w:ascii="Sylfaen" w:hAnsi="Sylfaen"/>
                <w:b/>
                <w:szCs w:val="28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i/>
                <w:szCs w:val="28"/>
              </w:rPr>
            </w:pPr>
            <w:r>
              <w:rPr>
                <w:rFonts w:ascii="Sylfaen" w:hAnsi="Sylfaen"/>
                <w:i/>
                <w:szCs w:val="28"/>
              </w:rPr>
              <w:t xml:space="preserve">pluriel </w:t>
            </w:r>
            <w:r>
              <w:rPr>
                <w:rFonts w:ascii="Sylfaen" w:hAnsi="Sylfaen"/>
                <w:b/>
                <w:szCs w:val="28"/>
              </w:rPr>
              <w:t>- man äger flera saker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i/>
                <w:szCs w:val="28"/>
              </w:rPr>
            </w:pPr>
            <w:r>
              <w:rPr>
                <w:rFonts w:ascii="Sylfaen" w:hAnsi="Sylfaen"/>
                <w:i/>
                <w:szCs w:val="28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i/>
                <w:szCs w:val="28"/>
              </w:rPr>
            </w:pPr>
            <w:r>
              <w:rPr>
                <w:rFonts w:ascii="Sylfaen" w:hAnsi="Sylfaen"/>
                <w:i/>
                <w:szCs w:val="28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i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i/>
                <w:szCs w:val="28"/>
              </w:rPr>
            </w:pPr>
            <w:r>
              <w:rPr>
                <w:rFonts w:ascii="Sylfaen" w:hAnsi="Sylfaen"/>
                <w:i/>
                <w:szCs w:val="28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i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ägare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mon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ma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mes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mina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ton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ta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tes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dina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son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sa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ses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sina, hans, hennes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n</w:t>
            </w:r>
            <w:r>
              <w:rPr>
                <w:rFonts w:ascii="Sylfaen" w:hAnsi="Sylfaen"/>
                <w:b/>
                <w:szCs w:val="28"/>
              </w:rPr>
              <w:t>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notre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nos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våra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votre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votre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vos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leur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leur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leurs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53011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deras, sina</w:t>
            </w:r>
          </w:p>
        </w:tc>
      </w:tr>
    </w:tbl>
    <w:p w:rsidR="00000000" w:rsidRDefault="00853011">
      <w:pPr>
        <w:rPr>
          <w:rFonts w:ascii="Sylfaen" w:hAnsi="Sylfaen"/>
          <w:sz w:val="16"/>
          <w:szCs w:val="16"/>
        </w:rPr>
      </w:pPr>
    </w:p>
    <w:p w:rsidR="00000000" w:rsidRDefault="00853011">
      <w:pPr>
        <w:rPr>
          <w:rFonts w:ascii="Sylfaen" w:hAnsi="Sylfaen"/>
        </w:rPr>
      </w:pPr>
    </w:p>
    <w:p w:rsidR="00000000" w:rsidRDefault="00853011">
      <w:pPr>
        <w:rPr>
          <w:rFonts w:ascii="Sylfaen" w:hAnsi="Sylfaen"/>
        </w:rPr>
      </w:pPr>
    </w:p>
    <w:p w:rsidR="00853011" w:rsidRDefault="00853011"/>
    <w:sectPr w:rsidR="00853011">
      <w:pgSz w:w="11906" w:h="16838"/>
      <w:pgMar w:top="397" w:right="397" w:bottom="39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40"/>
  <w:drawingGridVerticalSpacing w:val="381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B62"/>
    <w:rsid w:val="00853011"/>
    <w:rsid w:val="00E622F9"/>
    <w:rsid w:val="00E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15DE7-691B-4DF8-8E29-19E5697A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Garamond" w:hAnsi="AGaramond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5B6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C5B62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E622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801/GRAMMAIREDIVERS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4245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GRAMMAIRE DIVERSE</vt:lpstr>
      <vt:lpstr>GRAMMAIRE DIVERSE</vt:lpstr>
    </vt:vector>
  </TitlesOfParts>
  <Company>Årjängs kommun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GRAMMAIRE DIVERSE</dc:title>
  <dc:subject/>
  <dc:creator>steff</dc:creator>
  <cp:keywords/>
  <dc:description/>
  <cp:lastModifiedBy>Stefan Gustafsson</cp:lastModifiedBy>
  <cp:revision>3</cp:revision>
  <cp:lastPrinted>2016-01-08T05:33:00Z</cp:lastPrinted>
  <dcterms:created xsi:type="dcterms:W3CDTF">2016-01-08T05:33:00Z</dcterms:created>
  <dcterms:modified xsi:type="dcterms:W3CDTF">2016-01-08T05:33:00Z</dcterms:modified>
</cp:coreProperties>
</file>